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93D8C" w:rsidRDefault="00002481">
      <w:pPr>
        <w:pStyle w:val="Normal1"/>
        <w:widowControl w:val="0"/>
        <w:jc w:val="center"/>
      </w:pPr>
      <w:r>
        <w:rPr>
          <w:noProof/>
        </w:rPr>
        <w:drawing>
          <wp:inline distT="114300" distB="114300" distL="114300" distR="114300">
            <wp:extent cx="2366963" cy="651772"/>
            <wp:effectExtent l="0" t="0" r="0" b="0"/>
            <wp:docPr id="1" name="image01.gif" descr="APPROVED_JLC_Logo_8-2009.gif"/>
            <wp:cNvGraphicFramePr/>
            <a:graphic xmlns:a="http://schemas.openxmlformats.org/drawingml/2006/main">
              <a:graphicData uri="http://schemas.openxmlformats.org/drawingml/2006/picture">
                <pic:pic xmlns:pic="http://schemas.openxmlformats.org/drawingml/2006/picture">
                  <pic:nvPicPr>
                    <pic:cNvPr id="0" name="image01.gif" descr="APPROVED_JLC_Logo_8-2009.gif"/>
                    <pic:cNvPicPr preferRelativeResize="0"/>
                  </pic:nvPicPr>
                  <pic:blipFill>
                    <a:blip r:embed="rId5"/>
                    <a:srcRect/>
                    <a:stretch>
                      <a:fillRect/>
                    </a:stretch>
                  </pic:blipFill>
                  <pic:spPr>
                    <a:xfrm>
                      <a:off x="0" y="0"/>
                      <a:ext cx="2366963" cy="651772"/>
                    </a:xfrm>
                    <a:prstGeom prst="rect">
                      <a:avLst/>
                    </a:prstGeom>
                    <a:ln/>
                  </pic:spPr>
                </pic:pic>
              </a:graphicData>
            </a:graphic>
          </wp:inline>
        </w:drawing>
      </w:r>
    </w:p>
    <w:p w:rsidR="00993D8C" w:rsidRPr="007B4459" w:rsidRDefault="00993D8C">
      <w:pPr>
        <w:pStyle w:val="Normal1"/>
        <w:widowControl w:val="0"/>
        <w:jc w:val="center"/>
        <w:rPr>
          <w:sz w:val="14"/>
        </w:rPr>
      </w:pPr>
    </w:p>
    <w:p w:rsidR="00993D8C" w:rsidRDefault="00002481">
      <w:pPr>
        <w:pStyle w:val="Normal1"/>
        <w:widowControl w:val="0"/>
        <w:spacing w:line="276" w:lineRule="auto"/>
        <w:jc w:val="center"/>
      </w:pPr>
      <w:r>
        <w:rPr>
          <w:rFonts w:ascii="Calibri" w:eastAsia="Calibri" w:hAnsi="Calibri" w:cs="Calibri"/>
          <w:color w:val="1A1A1A"/>
          <w:sz w:val="18"/>
          <w:szCs w:val="18"/>
        </w:rPr>
        <w:t>51 Folly Road • Charleston, South Carolina 29407</w:t>
      </w:r>
    </w:p>
    <w:p w:rsidR="00993D8C" w:rsidRDefault="00002481">
      <w:pPr>
        <w:pStyle w:val="Normal1"/>
        <w:widowControl w:val="0"/>
        <w:spacing w:line="276" w:lineRule="auto"/>
        <w:jc w:val="center"/>
      </w:pPr>
      <w:r>
        <w:rPr>
          <w:rFonts w:ascii="Calibri" w:eastAsia="Calibri" w:hAnsi="Calibri" w:cs="Calibri"/>
          <w:color w:val="1A1A1A"/>
          <w:sz w:val="18"/>
          <w:szCs w:val="18"/>
        </w:rPr>
        <w:t>(843) 763-</w:t>
      </w:r>
      <w:proofErr w:type="gramStart"/>
      <w:r>
        <w:rPr>
          <w:rFonts w:ascii="Calibri" w:eastAsia="Calibri" w:hAnsi="Calibri" w:cs="Calibri"/>
          <w:color w:val="1A1A1A"/>
          <w:sz w:val="18"/>
          <w:szCs w:val="18"/>
        </w:rPr>
        <w:t>5284  •</w:t>
      </w:r>
      <w:proofErr w:type="gramEnd"/>
      <w:r>
        <w:rPr>
          <w:rFonts w:ascii="Calibri" w:eastAsia="Calibri" w:hAnsi="Calibri" w:cs="Calibri"/>
          <w:color w:val="1A1A1A"/>
          <w:sz w:val="18"/>
          <w:szCs w:val="18"/>
        </w:rPr>
        <w:t xml:space="preserve">  Fax: (843) 763-1626</w:t>
      </w:r>
    </w:p>
    <w:p w:rsidR="00993D8C" w:rsidRDefault="00490CBA">
      <w:pPr>
        <w:pStyle w:val="Normal1"/>
        <w:widowControl w:val="0"/>
        <w:spacing w:line="276" w:lineRule="auto"/>
        <w:jc w:val="center"/>
      </w:pPr>
      <w:hyperlink r:id="rId6">
        <w:r w:rsidR="00002481">
          <w:rPr>
            <w:rFonts w:ascii="Calibri" w:eastAsia="Calibri" w:hAnsi="Calibri" w:cs="Calibri"/>
            <w:color w:val="1155CC"/>
            <w:sz w:val="18"/>
            <w:szCs w:val="18"/>
            <w:u w:val="single"/>
          </w:rPr>
          <w:t>www.jlcharleston.org</w:t>
        </w:r>
      </w:hyperlink>
      <w:r w:rsidR="00002481">
        <w:rPr>
          <w:rFonts w:ascii="Calibri" w:eastAsia="Calibri" w:hAnsi="Calibri" w:cs="Calibri"/>
          <w:color w:val="1A1A1A"/>
          <w:sz w:val="18"/>
          <w:szCs w:val="18"/>
        </w:rPr>
        <w:t xml:space="preserve">  </w:t>
      </w:r>
      <w:proofErr w:type="gramStart"/>
      <w:r w:rsidR="00002481">
        <w:rPr>
          <w:rFonts w:ascii="Calibri" w:eastAsia="Calibri" w:hAnsi="Calibri" w:cs="Calibri"/>
          <w:color w:val="1A1A1A"/>
          <w:sz w:val="18"/>
          <w:szCs w:val="18"/>
        </w:rPr>
        <w:t>•  Email</w:t>
      </w:r>
      <w:proofErr w:type="gramEnd"/>
      <w:r w:rsidR="00002481">
        <w:rPr>
          <w:rFonts w:ascii="Calibri" w:eastAsia="Calibri" w:hAnsi="Calibri" w:cs="Calibri"/>
          <w:color w:val="1A1A1A"/>
          <w:sz w:val="18"/>
          <w:szCs w:val="18"/>
        </w:rPr>
        <w:t xml:space="preserve">: </w:t>
      </w:r>
      <w:hyperlink r:id="rId7">
        <w:r w:rsidR="00002481">
          <w:rPr>
            <w:rFonts w:ascii="Calibri" w:eastAsia="Calibri" w:hAnsi="Calibri" w:cs="Calibri"/>
            <w:color w:val="1155CC"/>
            <w:sz w:val="18"/>
            <w:szCs w:val="18"/>
            <w:u w:val="single"/>
          </w:rPr>
          <w:t>office@jlcharleston.org</w:t>
        </w:r>
      </w:hyperlink>
    </w:p>
    <w:p w:rsidR="00993D8C" w:rsidRDefault="00993D8C">
      <w:pPr>
        <w:pStyle w:val="Normal1"/>
        <w:widowControl w:val="0"/>
        <w:spacing w:line="276" w:lineRule="auto"/>
        <w:jc w:val="center"/>
      </w:pPr>
    </w:p>
    <w:p w:rsidR="00993D8C" w:rsidRDefault="00002481">
      <w:pPr>
        <w:pStyle w:val="Normal1"/>
        <w:widowControl w:val="0"/>
        <w:spacing w:line="276" w:lineRule="auto"/>
      </w:pPr>
      <w:r>
        <w:rPr>
          <w:rFonts w:ascii="Calibri" w:eastAsia="Calibri" w:hAnsi="Calibri" w:cs="Calibri"/>
          <w:b/>
          <w:color w:val="1A1A1A"/>
        </w:rPr>
        <w:t>February 17, 2016</w:t>
      </w:r>
    </w:p>
    <w:p w:rsidR="00993D8C" w:rsidRDefault="00002481">
      <w:pPr>
        <w:pStyle w:val="Normal1"/>
        <w:widowControl w:val="0"/>
        <w:spacing w:line="276" w:lineRule="auto"/>
      </w:pPr>
      <w:r>
        <w:rPr>
          <w:rFonts w:ascii="Calibri" w:eastAsia="Calibri" w:hAnsi="Calibri" w:cs="Calibri"/>
          <w:b/>
          <w:color w:val="1A1A1A"/>
        </w:rPr>
        <w:t>For Immediate Release</w:t>
      </w:r>
    </w:p>
    <w:p w:rsidR="00993D8C" w:rsidRDefault="00002481">
      <w:pPr>
        <w:pStyle w:val="Normal1"/>
        <w:widowControl w:val="0"/>
        <w:spacing w:line="276" w:lineRule="auto"/>
      </w:pPr>
      <w:r>
        <w:rPr>
          <w:rFonts w:ascii="Calibri" w:eastAsia="Calibri" w:hAnsi="Calibri" w:cs="Calibri"/>
          <w:b/>
          <w:color w:val="1A1A1A"/>
        </w:rPr>
        <w:t xml:space="preserve">Contact: </w:t>
      </w:r>
      <w:proofErr w:type="spellStart"/>
      <w:r w:rsidR="00B56979">
        <w:rPr>
          <w:rFonts w:ascii="Calibri" w:eastAsia="Calibri" w:hAnsi="Calibri" w:cs="Calibri"/>
          <w:b/>
          <w:color w:val="1A1A1A"/>
        </w:rPr>
        <w:t>Muffy</w:t>
      </w:r>
      <w:proofErr w:type="spellEnd"/>
      <w:r w:rsidR="00B56979">
        <w:rPr>
          <w:rFonts w:ascii="Calibri" w:eastAsia="Calibri" w:hAnsi="Calibri" w:cs="Calibri"/>
          <w:b/>
          <w:color w:val="1A1A1A"/>
        </w:rPr>
        <w:t xml:space="preserve"> Morris</w:t>
      </w:r>
      <w:r>
        <w:rPr>
          <w:rFonts w:ascii="Calibri" w:eastAsia="Calibri" w:hAnsi="Calibri" w:cs="Calibri"/>
          <w:b/>
          <w:color w:val="1A1A1A"/>
        </w:rPr>
        <w:t xml:space="preserve">, </w:t>
      </w:r>
      <w:r w:rsidR="00B56979">
        <w:rPr>
          <w:rFonts w:ascii="Calibri" w:eastAsia="Calibri" w:hAnsi="Calibri" w:cs="Calibri"/>
          <w:b/>
          <w:color w:val="1A1A1A"/>
        </w:rPr>
        <w:t xml:space="preserve">Night </w:t>
      </w:r>
      <w:proofErr w:type="gramStart"/>
      <w:r w:rsidR="00B56979">
        <w:rPr>
          <w:rFonts w:ascii="Calibri" w:eastAsia="Calibri" w:hAnsi="Calibri" w:cs="Calibri"/>
          <w:b/>
          <w:color w:val="1A1A1A"/>
        </w:rPr>
        <w:t>At The</w:t>
      </w:r>
      <w:proofErr w:type="gramEnd"/>
      <w:r w:rsidR="00B56979">
        <w:rPr>
          <w:rFonts w:ascii="Calibri" w:eastAsia="Calibri" w:hAnsi="Calibri" w:cs="Calibri"/>
          <w:b/>
          <w:color w:val="1A1A1A"/>
        </w:rPr>
        <w:t xml:space="preserve"> Races Assistant</w:t>
      </w:r>
      <w:r>
        <w:rPr>
          <w:rFonts w:ascii="Calibri" w:eastAsia="Calibri" w:hAnsi="Calibri" w:cs="Calibri"/>
          <w:b/>
          <w:color w:val="1A1A1A"/>
        </w:rPr>
        <w:t xml:space="preserve"> Chair, </w:t>
      </w:r>
      <w:hyperlink r:id="rId8" w:history="1">
        <w:r w:rsidR="00B56979" w:rsidRPr="00877931">
          <w:rPr>
            <w:rStyle w:val="Hyperlink"/>
            <w:rFonts w:ascii="Calibri" w:eastAsia="Calibri" w:hAnsi="Calibri" w:cs="Calibri"/>
            <w:b/>
          </w:rPr>
          <w:t>margaretann.m.morris@gmail.com</w:t>
        </w:r>
      </w:hyperlink>
      <w:r>
        <w:rPr>
          <w:rFonts w:ascii="Calibri" w:eastAsia="Calibri" w:hAnsi="Calibri" w:cs="Calibri"/>
          <w:b/>
          <w:color w:val="1A1A1A"/>
        </w:rPr>
        <w:t>, (</w:t>
      </w:r>
      <w:r w:rsidR="00B56979">
        <w:rPr>
          <w:rFonts w:ascii="Calibri" w:eastAsia="Calibri" w:hAnsi="Calibri" w:cs="Calibri"/>
          <w:b/>
          <w:color w:val="1A1A1A"/>
        </w:rPr>
        <w:t>859</w:t>
      </w:r>
      <w:r>
        <w:rPr>
          <w:rFonts w:ascii="Calibri" w:eastAsia="Calibri" w:hAnsi="Calibri" w:cs="Calibri"/>
          <w:b/>
          <w:color w:val="1A1A1A"/>
        </w:rPr>
        <w:t>) 5</w:t>
      </w:r>
      <w:r w:rsidR="00B56979">
        <w:rPr>
          <w:rFonts w:ascii="Calibri" w:eastAsia="Calibri" w:hAnsi="Calibri" w:cs="Calibri"/>
          <w:b/>
          <w:color w:val="1A1A1A"/>
        </w:rPr>
        <w:t>83</w:t>
      </w:r>
      <w:r>
        <w:rPr>
          <w:rFonts w:ascii="Calibri" w:eastAsia="Calibri" w:hAnsi="Calibri" w:cs="Calibri"/>
          <w:b/>
          <w:color w:val="1A1A1A"/>
        </w:rPr>
        <w:t>-</w:t>
      </w:r>
      <w:r w:rsidR="00B56979">
        <w:rPr>
          <w:rFonts w:ascii="Calibri" w:eastAsia="Calibri" w:hAnsi="Calibri" w:cs="Calibri"/>
          <w:b/>
          <w:color w:val="1A1A1A"/>
        </w:rPr>
        <w:t>4426</w:t>
      </w:r>
    </w:p>
    <w:p w:rsidR="00993D8C" w:rsidRPr="009D0852" w:rsidRDefault="00993D8C">
      <w:pPr>
        <w:pStyle w:val="Normal1"/>
        <w:widowControl w:val="0"/>
        <w:spacing w:line="276" w:lineRule="auto"/>
        <w:rPr>
          <w:sz w:val="20"/>
        </w:rPr>
      </w:pPr>
    </w:p>
    <w:p w:rsidR="00993D8C" w:rsidRPr="00B56979" w:rsidRDefault="00002481">
      <w:pPr>
        <w:pStyle w:val="Normal1"/>
        <w:widowControl w:val="0"/>
        <w:spacing w:line="276" w:lineRule="auto"/>
        <w:jc w:val="center"/>
        <w:rPr>
          <w:color w:val="auto"/>
        </w:rPr>
      </w:pPr>
      <w:r w:rsidRPr="00B56979">
        <w:rPr>
          <w:rFonts w:ascii="Calibri" w:eastAsia="Calibri" w:hAnsi="Calibri" w:cs="Calibri"/>
          <w:b/>
          <w:color w:val="auto"/>
        </w:rPr>
        <w:t>Tickets now available to Charleston’s Kentucky Derby Gala</w:t>
      </w:r>
    </w:p>
    <w:p w:rsidR="00993D8C" w:rsidRPr="009D0852" w:rsidRDefault="00993D8C">
      <w:pPr>
        <w:pStyle w:val="Normal1"/>
        <w:widowControl w:val="0"/>
        <w:rPr>
          <w:color w:val="auto"/>
          <w:sz w:val="22"/>
        </w:rPr>
      </w:pPr>
    </w:p>
    <w:p w:rsidR="00993D8C" w:rsidRPr="00B56979" w:rsidRDefault="00002481">
      <w:pPr>
        <w:pStyle w:val="Normal1"/>
        <w:widowControl w:val="0"/>
        <w:jc w:val="both"/>
        <w:rPr>
          <w:color w:val="auto"/>
        </w:rPr>
      </w:pPr>
      <w:r w:rsidRPr="00B56979">
        <w:rPr>
          <w:rFonts w:ascii="Calibri" w:eastAsia="Calibri" w:hAnsi="Calibri" w:cs="Calibri"/>
          <w:color w:val="auto"/>
        </w:rPr>
        <w:t xml:space="preserve">DANIEL ISLAND, SC — </w:t>
      </w:r>
      <w:proofErr w:type="gramStart"/>
      <w:r w:rsidRPr="00B56979">
        <w:rPr>
          <w:rFonts w:ascii="Calibri" w:eastAsia="Calibri" w:hAnsi="Calibri" w:cs="Calibri"/>
          <w:color w:val="auto"/>
        </w:rPr>
        <w:t>The</w:t>
      </w:r>
      <w:proofErr w:type="gramEnd"/>
      <w:r w:rsidRPr="00B56979">
        <w:rPr>
          <w:rFonts w:ascii="Calibri" w:eastAsia="Calibri" w:hAnsi="Calibri" w:cs="Calibri"/>
          <w:color w:val="auto"/>
        </w:rPr>
        <w:t xml:space="preserve"> odds are high for an amazing night out at Charleston’s Derby Gala, Night at the Races! The annual fundraiser presented by the Junior League of Charleston and our “Winner’s Circle” sponsor Wells Fargo will take place on Saturday, May 7, 2016 from 4 to 9 p.m. at the Daniel Island Club, at 600 Island Park Drive, Charleston.</w:t>
      </w:r>
    </w:p>
    <w:p w:rsidR="00993D8C" w:rsidRPr="009D0852" w:rsidRDefault="00993D8C">
      <w:pPr>
        <w:pStyle w:val="Normal1"/>
        <w:widowControl w:val="0"/>
        <w:jc w:val="both"/>
        <w:rPr>
          <w:color w:val="auto"/>
        </w:rPr>
      </w:pPr>
    </w:p>
    <w:p w:rsidR="00993D8C" w:rsidRPr="00B56979" w:rsidRDefault="00002481">
      <w:pPr>
        <w:pStyle w:val="Normal1"/>
        <w:widowControl w:val="0"/>
        <w:jc w:val="both"/>
        <w:rPr>
          <w:color w:val="auto"/>
        </w:rPr>
      </w:pPr>
      <w:bookmarkStart w:id="0" w:name="h.gjdgxs" w:colFirst="0" w:colLast="0"/>
      <w:bookmarkEnd w:id="0"/>
      <w:r w:rsidRPr="00B56979">
        <w:rPr>
          <w:rFonts w:ascii="Calibri" w:eastAsia="Calibri" w:hAnsi="Calibri" w:cs="Calibri"/>
          <w:color w:val="auto"/>
        </w:rPr>
        <w:t xml:space="preserve">The event will feature live viewing of the Kentucky Derby on two eight-foot screens, open bar, derby-inspired cuisine, live music from All Purpose Remedy, a raffle and a silent and live auction. All of the net proceeds from the event will go right back to supporting the Junior League’s mission of training and developing women to become community leaders and to our non-profit partners aimed at combatting hunger and homelessness in the </w:t>
      </w:r>
      <w:proofErr w:type="spellStart"/>
      <w:r w:rsidRPr="00B56979">
        <w:rPr>
          <w:rFonts w:ascii="Calibri" w:eastAsia="Calibri" w:hAnsi="Calibri" w:cs="Calibri"/>
          <w:color w:val="auto"/>
        </w:rPr>
        <w:t>Lowcountry</w:t>
      </w:r>
      <w:proofErr w:type="spellEnd"/>
      <w:r w:rsidRPr="00B56979">
        <w:rPr>
          <w:rFonts w:ascii="Calibri" w:eastAsia="Calibri" w:hAnsi="Calibri" w:cs="Calibri"/>
          <w:color w:val="auto"/>
        </w:rPr>
        <w:t xml:space="preserve">. In 2015-2016 those partners include: Communities In Schools, Florence Crittenton, </w:t>
      </w:r>
      <w:proofErr w:type="spellStart"/>
      <w:r w:rsidRPr="00B56979">
        <w:rPr>
          <w:rFonts w:ascii="Calibri" w:eastAsia="Calibri" w:hAnsi="Calibri" w:cs="Calibri"/>
          <w:color w:val="auto"/>
        </w:rPr>
        <w:t>Lowcountry</w:t>
      </w:r>
      <w:proofErr w:type="spellEnd"/>
      <w:r w:rsidRPr="00B56979">
        <w:rPr>
          <w:rFonts w:ascii="Calibri" w:eastAsia="Calibri" w:hAnsi="Calibri" w:cs="Calibri"/>
          <w:color w:val="auto"/>
        </w:rPr>
        <w:t xml:space="preserve"> Food Bank, East Cooper and Sea Islands Habitat for Humanity, Dee Norton </w:t>
      </w:r>
      <w:proofErr w:type="spellStart"/>
      <w:r w:rsidRPr="00B56979">
        <w:rPr>
          <w:rFonts w:ascii="Calibri" w:eastAsia="Calibri" w:hAnsi="Calibri" w:cs="Calibri"/>
          <w:color w:val="auto"/>
        </w:rPr>
        <w:t>Lowcountry</w:t>
      </w:r>
      <w:proofErr w:type="spellEnd"/>
      <w:r w:rsidRPr="00B56979">
        <w:rPr>
          <w:rFonts w:ascii="Calibri" w:eastAsia="Calibri" w:hAnsi="Calibri" w:cs="Calibri"/>
          <w:color w:val="auto"/>
        </w:rPr>
        <w:t xml:space="preserve"> Children's Center, East Cooper Meals on Wheels, Our Lady of Mercy, Charleston Co. Human Services Commission: Plenty Hands Project, Palmetto Project, and Trident Technical College - Kids in the Kitchen.</w:t>
      </w:r>
    </w:p>
    <w:p w:rsidR="00993D8C" w:rsidRPr="009D0852" w:rsidRDefault="00993D8C">
      <w:pPr>
        <w:pStyle w:val="Normal1"/>
        <w:widowControl w:val="0"/>
        <w:jc w:val="both"/>
        <w:rPr>
          <w:color w:val="auto"/>
        </w:rPr>
      </w:pPr>
    </w:p>
    <w:p w:rsidR="00993D8C" w:rsidRPr="00B56979" w:rsidRDefault="00F905B7">
      <w:pPr>
        <w:pStyle w:val="Normal1"/>
        <w:widowControl w:val="0"/>
        <w:tabs>
          <w:tab w:val="left" w:pos="540"/>
        </w:tabs>
        <w:jc w:val="both"/>
        <w:rPr>
          <w:color w:val="auto"/>
        </w:rPr>
      </w:pPr>
      <w:r w:rsidRPr="00B56979">
        <w:rPr>
          <w:rFonts w:ascii="Calibri" w:eastAsia="Calibri" w:hAnsi="Calibri" w:cs="Calibri"/>
          <w:color w:val="auto"/>
        </w:rPr>
        <w:t xml:space="preserve"> </w:t>
      </w:r>
      <w:r w:rsidR="00002481" w:rsidRPr="00B56979">
        <w:rPr>
          <w:rFonts w:ascii="Calibri" w:eastAsia="Calibri" w:hAnsi="Calibri" w:cs="Calibri"/>
          <w:color w:val="auto"/>
        </w:rPr>
        <w:t xml:space="preserve">“Thousands of dollars going right back to the community and in support of the Junior League’s mission is significant. </w:t>
      </w:r>
      <w:bookmarkStart w:id="1" w:name="_GoBack"/>
      <w:r w:rsidR="00002481" w:rsidRPr="00B56979">
        <w:rPr>
          <w:rFonts w:ascii="Calibri" w:eastAsia="Calibri" w:hAnsi="Calibri" w:cs="Calibri"/>
          <w:color w:val="auto"/>
        </w:rPr>
        <w:t>You can be part of this unique opportunity! It’s a great time at this Derby-themed gala, but we keep the focus on raising money to have a positive impact in the Charleston area,”</w:t>
      </w:r>
      <w:r w:rsidR="00F03D00">
        <w:rPr>
          <w:rFonts w:ascii="Calibri" w:eastAsia="Calibri" w:hAnsi="Calibri" w:cs="Calibri"/>
          <w:color w:val="auto"/>
        </w:rPr>
        <w:t xml:space="preserve"> said </w:t>
      </w:r>
      <w:r w:rsidR="00F03D00" w:rsidRPr="00B56979">
        <w:rPr>
          <w:rFonts w:ascii="Calibri" w:eastAsia="Calibri" w:hAnsi="Calibri" w:cs="Calibri"/>
          <w:color w:val="auto"/>
        </w:rPr>
        <w:t xml:space="preserve">Wendy </w:t>
      </w:r>
      <w:r w:rsidR="00F03D00" w:rsidRPr="00F905B7">
        <w:rPr>
          <w:rFonts w:ascii="Calibri" w:eastAsia="Calibri" w:hAnsi="Calibri" w:cs="Calibri"/>
          <w:color w:val="auto"/>
        </w:rPr>
        <w:t>Crisp</w:t>
      </w:r>
      <w:r w:rsidR="00F03D00">
        <w:rPr>
          <w:rFonts w:ascii="Calibri" w:eastAsia="Calibri" w:hAnsi="Calibri" w:cs="Calibri"/>
          <w:color w:val="auto"/>
        </w:rPr>
        <w:t xml:space="preserve"> </w:t>
      </w:r>
      <w:r w:rsidR="00F03D00" w:rsidRPr="00B56979">
        <w:rPr>
          <w:rFonts w:ascii="Calibri" w:eastAsia="Calibri" w:hAnsi="Calibri" w:cs="Calibri"/>
          <w:color w:val="auto"/>
        </w:rPr>
        <w:t>Bryan</w:t>
      </w:r>
      <w:r w:rsidR="00F03D00">
        <w:rPr>
          <w:rFonts w:ascii="Calibri" w:eastAsia="Calibri" w:hAnsi="Calibri" w:cs="Calibri"/>
          <w:color w:val="auto"/>
        </w:rPr>
        <w:t>,</w:t>
      </w:r>
      <w:r w:rsidR="00002481" w:rsidRPr="00B56979">
        <w:rPr>
          <w:rFonts w:ascii="Calibri" w:eastAsia="Calibri" w:hAnsi="Calibri" w:cs="Calibri"/>
          <w:color w:val="auto"/>
        </w:rPr>
        <w:t xml:space="preserve"> </w:t>
      </w:r>
      <w:r w:rsidRPr="00B56979">
        <w:rPr>
          <w:rFonts w:ascii="Calibri" w:eastAsia="Calibri" w:hAnsi="Calibri" w:cs="Calibri"/>
          <w:color w:val="auto"/>
        </w:rPr>
        <w:t>NATR 2016 Chair</w:t>
      </w:r>
      <w:r w:rsidR="00002481" w:rsidRPr="00B56979">
        <w:rPr>
          <w:rFonts w:ascii="Calibri" w:eastAsia="Calibri" w:hAnsi="Calibri" w:cs="Calibri"/>
          <w:color w:val="auto"/>
        </w:rPr>
        <w:t>.</w:t>
      </w:r>
    </w:p>
    <w:bookmarkEnd w:id="1"/>
    <w:p w:rsidR="00993D8C" w:rsidRPr="009D0852" w:rsidRDefault="00993D8C">
      <w:pPr>
        <w:pStyle w:val="Normal1"/>
        <w:widowControl w:val="0"/>
        <w:tabs>
          <w:tab w:val="left" w:pos="540"/>
        </w:tabs>
        <w:jc w:val="both"/>
      </w:pPr>
    </w:p>
    <w:p w:rsidR="007B4459" w:rsidRDefault="00002481" w:rsidP="007B4459">
      <w:pPr>
        <w:pStyle w:val="Normal1"/>
        <w:widowControl w:val="0"/>
        <w:jc w:val="both"/>
        <w:rPr>
          <w:color w:val="auto"/>
        </w:rPr>
      </w:pPr>
      <w:r w:rsidRPr="00B56979">
        <w:rPr>
          <w:rFonts w:ascii="Calibri" w:eastAsia="Calibri" w:hAnsi="Calibri" w:cs="Calibri"/>
          <w:color w:val="auto"/>
        </w:rPr>
        <w:t>Regular priced tickets are $110 and couples tickets are $200 and can be purchased online at</w:t>
      </w:r>
      <w:r>
        <w:rPr>
          <w:rFonts w:ascii="Calibri" w:eastAsia="Calibri" w:hAnsi="Calibri" w:cs="Calibri"/>
          <w:color w:val="262626"/>
        </w:rPr>
        <w:t xml:space="preserve"> </w:t>
      </w:r>
      <w:hyperlink r:id="rId9">
        <w:r>
          <w:rPr>
            <w:rFonts w:ascii="Calibri" w:eastAsia="Calibri" w:hAnsi="Calibri" w:cs="Calibri"/>
            <w:color w:val="0000FF"/>
            <w:u w:val="single"/>
          </w:rPr>
          <w:t>https://bidr.co/events/nightattheraces2016</w:t>
        </w:r>
      </w:hyperlink>
      <w:r>
        <w:rPr>
          <w:rFonts w:ascii="Calibri" w:eastAsia="Calibri" w:hAnsi="Calibri" w:cs="Calibri"/>
          <w:color w:val="262626"/>
        </w:rPr>
        <w:t xml:space="preserve">.  </w:t>
      </w:r>
      <w:r w:rsidRPr="00B56979">
        <w:rPr>
          <w:rFonts w:ascii="Calibri" w:eastAsia="Calibri" w:hAnsi="Calibri" w:cs="Calibri"/>
          <w:color w:val="auto"/>
        </w:rPr>
        <w:t>You can also preview our auction items at this site and even Buy It Now!!!Follow our lead! Make the true winners on derby day people in need in the Tri-county!</w:t>
      </w:r>
    </w:p>
    <w:p w:rsidR="00993D8C" w:rsidRPr="00B56979" w:rsidRDefault="00002481" w:rsidP="007B4459">
      <w:pPr>
        <w:pStyle w:val="Normal1"/>
        <w:widowControl w:val="0"/>
        <w:jc w:val="center"/>
        <w:rPr>
          <w:color w:val="auto"/>
        </w:rPr>
      </w:pPr>
      <w:r w:rsidRPr="00B56979">
        <w:rPr>
          <w:rFonts w:ascii="Calibri" w:eastAsia="Calibri" w:hAnsi="Calibri" w:cs="Calibri"/>
          <w:color w:val="auto"/>
        </w:rPr>
        <w:t>###</w:t>
      </w:r>
    </w:p>
    <w:p w:rsidR="0022544E" w:rsidRDefault="0022544E">
      <w:pPr>
        <w:pStyle w:val="Normal1"/>
        <w:spacing w:line="276" w:lineRule="auto"/>
        <w:rPr>
          <w:rFonts w:ascii="Calibri" w:eastAsia="Calibri" w:hAnsi="Calibri" w:cs="Calibri"/>
          <w:color w:val="919191"/>
          <w:sz w:val="15"/>
          <w:szCs w:val="15"/>
        </w:rPr>
      </w:pPr>
    </w:p>
    <w:p w:rsidR="0022544E" w:rsidRDefault="0022544E">
      <w:pPr>
        <w:pStyle w:val="Normal1"/>
        <w:spacing w:line="276" w:lineRule="auto"/>
        <w:rPr>
          <w:rFonts w:ascii="Calibri" w:eastAsia="Calibri" w:hAnsi="Calibri" w:cs="Calibri"/>
          <w:color w:val="919191"/>
          <w:sz w:val="15"/>
          <w:szCs w:val="15"/>
        </w:rPr>
      </w:pPr>
    </w:p>
    <w:p w:rsidR="00993D8C" w:rsidRDefault="00002481">
      <w:pPr>
        <w:pStyle w:val="Normal1"/>
        <w:spacing w:line="276" w:lineRule="auto"/>
      </w:pPr>
      <w:r>
        <w:rPr>
          <w:rFonts w:ascii="Calibri" w:eastAsia="Calibri" w:hAnsi="Calibri" w:cs="Calibri"/>
          <w:color w:val="919191"/>
          <w:sz w:val="15"/>
          <w:szCs w:val="15"/>
        </w:rPr>
        <w:lastRenderedPageBreak/>
        <w:t>Mission and About:</w:t>
      </w:r>
    </w:p>
    <w:p w:rsidR="00993D8C" w:rsidRDefault="00002481">
      <w:pPr>
        <w:pStyle w:val="Normal1"/>
        <w:spacing w:line="276" w:lineRule="auto"/>
      </w:pPr>
      <w:r>
        <w:rPr>
          <w:rFonts w:ascii="Calibri" w:eastAsia="Calibri" w:hAnsi="Calibri" w:cs="Calibri"/>
          <w:color w:val="919191"/>
          <w:sz w:val="15"/>
          <w:szCs w:val="15"/>
        </w:rPr>
        <w:t xml:space="preserve">The Junior League of Charleston, Inc., is an organization of women committed to promoting voluntarism, developing the potential of women, and improving the community through the effective action and leadership of trained volunteers. Its purpose is exclusively educational and charitable. The Junior League of Charleston reaches out to women of all races, religions and national origin who demonstrate an interest in and commitment to voluntarism.  </w:t>
      </w:r>
      <w:hyperlink r:id="rId10">
        <w:r>
          <w:rPr>
            <w:rFonts w:ascii="Arial" w:eastAsia="Arial" w:hAnsi="Arial" w:cs="Arial"/>
            <w:color w:val="1155CC"/>
            <w:sz w:val="15"/>
            <w:szCs w:val="15"/>
            <w:u w:val="single"/>
          </w:rPr>
          <w:t>www.jlcharleston.org</w:t>
        </w:r>
      </w:hyperlink>
    </w:p>
    <w:p w:rsidR="00993D8C" w:rsidRDefault="00993D8C">
      <w:pPr>
        <w:pStyle w:val="Normal1"/>
        <w:spacing w:line="276" w:lineRule="auto"/>
      </w:pPr>
    </w:p>
    <w:p w:rsidR="00993D8C" w:rsidRDefault="00993D8C">
      <w:pPr>
        <w:pStyle w:val="Normal1"/>
        <w:spacing w:line="276" w:lineRule="auto"/>
      </w:pPr>
    </w:p>
    <w:p w:rsidR="00993D8C" w:rsidRDefault="00002481">
      <w:pPr>
        <w:pStyle w:val="Normal1"/>
        <w:spacing w:line="276" w:lineRule="auto"/>
        <w:jc w:val="center"/>
      </w:pPr>
      <w:r>
        <w:rPr>
          <w:noProof/>
        </w:rPr>
        <w:drawing>
          <wp:inline distT="114300" distB="114300" distL="114300" distR="114300">
            <wp:extent cx="2970457" cy="1985963"/>
            <wp:effectExtent l="0" t="0" r="0" b="0"/>
            <wp:docPr id="3" name="image06.jpg" descr="IMG_8071.JPG"/>
            <wp:cNvGraphicFramePr/>
            <a:graphic xmlns:a="http://schemas.openxmlformats.org/drawingml/2006/main">
              <a:graphicData uri="http://schemas.openxmlformats.org/drawingml/2006/picture">
                <pic:pic xmlns:pic="http://schemas.openxmlformats.org/drawingml/2006/picture">
                  <pic:nvPicPr>
                    <pic:cNvPr id="0" name="image06.jpg" descr="IMG_8071.JPG"/>
                    <pic:cNvPicPr preferRelativeResize="0"/>
                  </pic:nvPicPr>
                  <pic:blipFill>
                    <a:blip r:embed="rId11"/>
                    <a:srcRect/>
                    <a:stretch>
                      <a:fillRect/>
                    </a:stretch>
                  </pic:blipFill>
                  <pic:spPr>
                    <a:xfrm>
                      <a:off x="0" y="0"/>
                      <a:ext cx="2970457" cy="1985963"/>
                    </a:xfrm>
                    <a:prstGeom prst="rect">
                      <a:avLst/>
                    </a:prstGeom>
                    <a:ln/>
                  </pic:spPr>
                </pic:pic>
              </a:graphicData>
            </a:graphic>
          </wp:inline>
        </w:drawing>
      </w:r>
    </w:p>
    <w:p w:rsidR="00993D8C" w:rsidRDefault="00002481">
      <w:pPr>
        <w:pStyle w:val="Normal1"/>
        <w:spacing w:line="276" w:lineRule="auto"/>
        <w:jc w:val="center"/>
      </w:pPr>
      <w:r>
        <w:rPr>
          <w:noProof/>
        </w:rPr>
        <w:drawing>
          <wp:inline distT="114300" distB="114300" distL="114300" distR="114300">
            <wp:extent cx="2950369" cy="1966913"/>
            <wp:effectExtent l="0" t="0" r="0" b="0"/>
            <wp:docPr id="2" name="image03.jpg" descr="IMG_8024.JPG"/>
            <wp:cNvGraphicFramePr/>
            <a:graphic xmlns:a="http://schemas.openxmlformats.org/drawingml/2006/main">
              <a:graphicData uri="http://schemas.openxmlformats.org/drawingml/2006/picture">
                <pic:pic xmlns:pic="http://schemas.openxmlformats.org/drawingml/2006/picture">
                  <pic:nvPicPr>
                    <pic:cNvPr id="0" name="image03.jpg" descr="IMG_8024.JPG"/>
                    <pic:cNvPicPr preferRelativeResize="0"/>
                  </pic:nvPicPr>
                  <pic:blipFill>
                    <a:blip r:embed="rId12"/>
                    <a:srcRect/>
                    <a:stretch>
                      <a:fillRect/>
                    </a:stretch>
                  </pic:blipFill>
                  <pic:spPr>
                    <a:xfrm>
                      <a:off x="0" y="0"/>
                      <a:ext cx="2950369" cy="1966913"/>
                    </a:xfrm>
                    <a:prstGeom prst="rect">
                      <a:avLst/>
                    </a:prstGeom>
                    <a:ln/>
                  </pic:spPr>
                </pic:pic>
              </a:graphicData>
            </a:graphic>
          </wp:inline>
        </w:drawing>
      </w:r>
    </w:p>
    <w:p w:rsidR="00993D8C" w:rsidRDefault="00002481" w:rsidP="00002481">
      <w:pPr>
        <w:pStyle w:val="Normal1"/>
        <w:spacing w:line="276" w:lineRule="auto"/>
        <w:jc w:val="center"/>
      </w:pPr>
      <w:r>
        <w:rPr>
          <w:noProof/>
        </w:rPr>
        <w:drawing>
          <wp:inline distT="114300" distB="114300" distL="114300" distR="114300">
            <wp:extent cx="3038475" cy="2019846"/>
            <wp:effectExtent l="0" t="0" r="0" b="0"/>
            <wp:docPr id="4" name="image07.jpg" descr="IMG_8094.JPG"/>
            <wp:cNvGraphicFramePr/>
            <a:graphic xmlns:a="http://schemas.openxmlformats.org/drawingml/2006/main">
              <a:graphicData uri="http://schemas.openxmlformats.org/drawingml/2006/picture">
                <pic:pic xmlns:pic="http://schemas.openxmlformats.org/drawingml/2006/picture">
                  <pic:nvPicPr>
                    <pic:cNvPr id="0" name="image07.jpg" descr="IMG_8094.JPG"/>
                    <pic:cNvPicPr preferRelativeResize="0"/>
                  </pic:nvPicPr>
                  <pic:blipFill>
                    <a:blip r:embed="rId13"/>
                    <a:srcRect/>
                    <a:stretch>
                      <a:fillRect/>
                    </a:stretch>
                  </pic:blipFill>
                  <pic:spPr>
                    <a:xfrm>
                      <a:off x="0" y="0"/>
                      <a:ext cx="3038475" cy="2019846"/>
                    </a:xfrm>
                    <a:prstGeom prst="rect">
                      <a:avLst/>
                    </a:prstGeom>
                    <a:ln/>
                  </pic:spPr>
                </pic:pic>
              </a:graphicData>
            </a:graphic>
          </wp:inline>
        </w:drawing>
      </w:r>
    </w:p>
    <w:sectPr w:rsidR="00993D8C" w:rsidSect="003C25EC">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D8C"/>
    <w:rsid w:val="00002481"/>
    <w:rsid w:val="0022544E"/>
    <w:rsid w:val="003C25EC"/>
    <w:rsid w:val="00490CBA"/>
    <w:rsid w:val="00502ADB"/>
    <w:rsid w:val="00573FAF"/>
    <w:rsid w:val="007B4459"/>
    <w:rsid w:val="00993D8C"/>
    <w:rsid w:val="009D0852"/>
    <w:rsid w:val="00B56979"/>
    <w:rsid w:val="00D27EB6"/>
    <w:rsid w:val="00F03D00"/>
    <w:rsid w:val="00F90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27EB6"/>
    <w:rPr>
      <w:rFonts w:ascii="Tahoma" w:hAnsi="Tahoma" w:cs="Tahoma"/>
      <w:sz w:val="16"/>
      <w:szCs w:val="16"/>
    </w:rPr>
  </w:style>
  <w:style w:type="character" w:customStyle="1" w:styleId="BalloonTextChar">
    <w:name w:val="Balloon Text Char"/>
    <w:basedOn w:val="DefaultParagraphFont"/>
    <w:link w:val="BalloonText"/>
    <w:uiPriority w:val="99"/>
    <w:semiHidden/>
    <w:rsid w:val="00D27EB6"/>
    <w:rPr>
      <w:rFonts w:ascii="Tahoma" w:hAnsi="Tahoma" w:cs="Tahoma"/>
      <w:sz w:val="16"/>
      <w:szCs w:val="16"/>
    </w:rPr>
  </w:style>
  <w:style w:type="character" w:styleId="Hyperlink">
    <w:name w:val="Hyperlink"/>
    <w:basedOn w:val="DefaultParagraphFont"/>
    <w:uiPriority w:val="99"/>
    <w:unhideWhenUsed/>
    <w:rsid w:val="00B5697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27EB6"/>
    <w:rPr>
      <w:rFonts w:ascii="Tahoma" w:hAnsi="Tahoma" w:cs="Tahoma"/>
      <w:sz w:val="16"/>
      <w:szCs w:val="16"/>
    </w:rPr>
  </w:style>
  <w:style w:type="character" w:customStyle="1" w:styleId="BalloonTextChar">
    <w:name w:val="Balloon Text Char"/>
    <w:basedOn w:val="DefaultParagraphFont"/>
    <w:link w:val="BalloonText"/>
    <w:uiPriority w:val="99"/>
    <w:semiHidden/>
    <w:rsid w:val="00D27EB6"/>
    <w:rPr>
      <w:rFonts w:ascii="Tahoma" w:hAnsi="Tahoma" w:cs="Tahoma"/>
      <w:sz w:val="16"/>
      <w:szCs w:val="16"/>
    </w:rPr>
  </w:style>
  <w:style w:type="character" w:styleId="Hyperlink">
    <w:name w:val="Hyperlink"/>
    <w:basedOn w:val="DefaultParagraphFont"/>
    <w:uiPriority w:val="99"/>
    <w:unhideWhenUsed/>
    <w:rsid w:val="00B569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argaretann.m.morris@gmail.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office@jlcharleston.org" TargetMode="External"/><Relationship Id="rId12"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jlcharleston.org" TargetMode="External"/><Relationship Id="rId11" Type="http://schemas.openxmlformats.org/officeDocument/2006/relationships/image" Target="media/image2.jpe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www.jlcharleston.org" TargetMode="External"/><Relationship Id="rId4" Type="http://schemas.openxmlformats.org/officeDocument/2006/relationships/webSettings" Target="webSettings.xml"/><Relationship Id="rId9" Type="http://schemas.openxmlformats.org/officeDocument/2006/relationships/hyperlink" Target="https://bidr.co/events/nightattheraces2016"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Tank Productions</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 Maggie</dc:creator>
  <cp:lastModifiedBy>Windows User</cp:lastModifiedBy>
  <cp:revision>2</cp:revision>
  <dcterms:created xsi:type="dcterms:W3CDTF">2016-02-16T18:19:00Z</dcterms:created>
  <dcterms:modified xsi:type="dcterms:W3CDTF">2016-02-16T18:19:00Z</dcterms:modified>
</cp:coreProperties>
</file>